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F718" w14:textId="0354BDF9" w:rsidR="00DF4A9A" w:rsidRPr="00B93A52" w:rsidRDefault="00DF4A9A" w:rsidP="00B93A52">
      <w:pPr>
        <w:jc w:val="both"/>
        <w:rPr>
          <w:rStyle w:val="StrongEmphasis"/>
          <w:rFonts w:ascii="Calibri" w:hAnsi="Calibri" w:cs="Calibri"/>
        </w:rPr>
      </w:pPr>
      <w:r w:rsidRPr="00B93A52">
        <w:rPr>
          <w:rStyle w:val="StrongEmphasis"/>
          <w:rFonts w:ascii="Calibri" w:hAnsi="Calibri" w:cs="Calibri"/>
        </w:rPr>
        <w:t xml:space="preserve">Konsultacje dotyczące </w:t>
      </w:r>
      <w:r w:rsidR="00EA0C41" w:rsidRPr="00B93A52">
        <w:rPr>
          <w:rStyle w:val="StrongEmphasis"/>
          <w:rFonts w:ascii="Calibri" w:hAnsi="Calibri" w:cs="Calibri"/>
        </w:rPr>
        <w:t xml:space="preserve">planów </w:t>
      </w:r>
      <w:r w:rsidRPr="00B93A52">
        <w:rPr>
          <w:rStyle w:val="StrongEmphasis"/>
          <w:rFonts w:ascii="Calibri" w:hAnsi="Calibri" w:cs="Calibri"/>
        </w:rPr>
        <w:t xml:space="preserve">przyłączenia części terenów Gminy Poczesna do miasta Częstochowy. </w:t>
      </w:r>
    </w:p>
    <w:p w14:paraId="12A7907A" w14:textId="77777777" w:rsidR="00B93A52" w:rsidRDefault="00EA0C41" w:rsidP="00B93A52">
      <w:pPr>
        <w:jc w:val="both"/>
      </w:pPr>
      <w:r w:rsidRPr="00B93A52">
        <w:br/>
      </w:r>
    </w:p>
    <w:p w14:paraId="43BC75D9" w14:textId="63BADC70" w:rsidR="00BC6A50" w:rsidRPr="00B93A52" w:rsidRDefault="005F6AEC" w:rsidP="00B93A52">
      <w:pPr>
        <w:jc w:val="both"/>
      </w:pPr>
      <w:r w:rsidRPr="00B93A52">
        <w:t>Dlaczego Częstochowa stara się o przyłączenie</w:t>
      </w:r>
      <w:r w:rsidR="00A1190B" w:rsidRPr="00B93A52">
        <w:t xml:space="preserve"> części terenów gminy Poczesna?</w:t>
      </w:r>
    </w:p>
    <w:p w14:paraId="35B375F1" w14:textId="26D79683" w:rsidR="005F6AEC" w:rsidRPr="00B93A52" w:rsidRDefault="005F6AEC" w:rsidP="00B93A52">
      <w:pPr>
        <w:jc w:val="both"/>
      </w:pPr>
      <w:r w:rsidRPr="00B93A52">
        <w:br/>
        <w:t xml:space="preserve">Miasto Częstochowa poprzez Częstochowskie Przedsiębiorstwo Komunalne sp. z o.o.  w Sobuczynie, zarządzające instalacją </w:t>
      </w:r>
      <w:r w:rsidR="000B5AD3" w:rsidRPr="00B93A52">
        <w:t xml:space="preserve">Komunalną do </w:t>
      </w:r>
      <w:r w:rsidRPr="00B93A52">
        <w:t>zagospodarowania odpadów w Młynku-So</w:t>
      </w:r>
      <w:r w:rsidR="00C859DC" w:rsidRPr="00B93A52">
        <w:t xml:space="preserve">buczynie, </w:t>
      </w:r>
      <w:r w:rsidRPr="00B93A52">
        <w:t>jest właścicielem ok. 400 hektarów terenu na ter</w:t>
      </w:r>
      <w:r w:rsidR="00204713" w:rsidRPr="00B93A52">
        <w:t>enie Gminy Poczesna. Z</w:t>
      </w:r>
      <w:r w:rsidRPr="00B93A52">
        <w:t xml:space="preserve">ostał </w:t>
      </w:r>
      <w:r w:rsidR="00204713" w:rsidRPr="00B93A52">
        <w:t xml:space="preserve">on </w:t>
      </w:r>
      <w:r w:rsidRPr="00B93A52">
        <w:t xml:space="preserve">przejęty przez Miasto Częstochowa częściowo </w:t>
      </w:r>
      <w:r w:rsidR="00204713" w:rsidRPr="00B93A52">
        <w:t>w wyniku procesu komunalizacji gruntów</w:t>
      </w:r>
      <w:r w:rsidRPr="00B93A52">
        <w:t xml:space="preserve"> Skarbu Państwa w związku z budową składowiska odpadów, a częściowo w wyniku sukcesywnego wykupu </w:t>
      </w:r>
      <w:r w:rsidR="00204713" w:rsidRPr="00B93A52">
        <w:t>od mieszkańców nieruchomości na terenach przyległych do składowiska (które</w:t>
      </w:r>
      <w:r w:rsidRPr="00B93A52">
        <w:t xml:space="preserve"> do 2005 r. stanowił</w:t>
      </w:r>
      <w:r w:rsidR="00204713" w:rsidRPr="00B93A52">
        <w:t>y</w:t>
      </w:r>
      <w:r w:rsidRPr="00B93A52">
        <w:t xml:space="preserve"> strefę ochronną składowiska). </w:t>
      </w:r>
    </w:p>
    <w:p w14:paraId="3F94103A" w14:textId="77777777" w:rsidR="005F6AEC" w:rsidRPr="00B93A52" w:rsidRDefault="005F6AEC" w:rsidP="00B93A52">
      <w:pPr>
        <w:jc w:val="both"/>
      </w:pPr>
    </w:p>
    <w:p w14:paraId="40C07DB6" w14:textId="37B5F203" w:rsidR="005F6AEC" w:rsidRPr="00B93A52" w:rsidRDefault="005F6AEC" w:rsidP="00B93A52">
      <w:pPr>
        <w:jc w:val="both"/>
      </w:pPr>
      <w:r w:rsidRPr="00B93A52">
        <w:t xml:space="preserve">Zaproponowana zmiana granic administracyjnych umożliwi wykorzystanie potencjału terenu będącego własnością </w:t>
      </w:r>
      <w:r w:rsidR="00204713" w:rsidRPr="00B93A52">
        <w:t xml:space="preserve">miejskiej spółki </w:t>
      </w:r>
      <w:r w:rsidRPr="00B93A52">
        <w:t>CzPK Sp</w:t>
      </w:r>
      <w:r w:rsidR="001C7155" w:rsidRPr="00B93A52">
        <w:t>.</w:t>
      </w:r>
      <w:r w:rsidRPr="00B93A52">
        <w:t xml:space="preserve"> z o.o. (</w:t>
      </w:r>
      <w:r w:rsidR="00204713" w:rsidRPr="00B93A52">
        <w:t xml:space="preserve">a pośrednio </w:t>
      </w:r>
      <w:r w:rsidRPr="00B93A52">
        <w:t xml:space="preserve">Miasta Częstochowy) </w:t>
      </w:r>
      <w:r w:rsidR="000B5AD3" w:rsidRPr="00B93A52">
        <w:br/>
      </w:r>
      <w:r w:rsidR="00B84420" w:rsidRPr="00B93A52">
        <w:t>z przeznaczeniem</w:t>
      </w:r>
      <w:r w:rsidR="00EA0C41" w:rsidRPr="00B93A52">
        <w:t xml:space="preserve"> części</w:t>
      </w:r>
      <w:r w:rsidRPr="00B93A52">
        <w:t xml:space="preserve"> terenu </w:t>
      </w:r>
      <w:r w:rsidR="00B84420" w:rsidRPr="00B93A52">
        <w:t>– tak jak dotychczas – pod gospodarkę odpadami, a reszty</w:t>
      </w:r>
      <w:r w:rsidRPr="00B93A52">
        <w:t xml:space="preserve"> </w:t>
      </w:r>
      <w:r w:rsidR="00B84420" w:rsidRPr="00B93A52">
        <w:t xml:space="preserve">- </w:t>
      </w:r>
      <w:r w:rsidRPr="00B93A52">
        <w:t xml:space="preserve">pod </w:t>
      </w:r>
      <w:r w:rsidR="00B84420" w:rsidRPr="00B93A52">
        <w:t xml:space="preserve">inwestycje </w:t>
      </w:r>
      <w:r w:rsidR="00B359EC" w:rsidRPr="00B93A52">
        <w:t>w działalność przemysłowo</w:t>
      </w:r>
      <w:r w:rsidR="00B84420" w:rsidRPr="00B93A52">
        <w:t>-</w:t>
      </w:r>
      <w:r w:rsidRPr="00B93A52">
        <w:t>produkcyjną oraz produkcj</w:t>
      </w:r>
      <w:r w:rsidR="00C74D80" w:rsidRPr="00B93A52">
        <w:t xml:space="preserve">ę energii z </w:t>
      </w:r>
      <w:r w:rsidRPr="00B93A52">
        <w:t>O</w:t>
      </w:r>
      <w:r w:rsidR="00C74D80" w:rsidRPr="00B93A52">
        <w:t xml:space="preserve">dnawialnych Źródeł </w:t>
      </w:r>
      <w:r w:rsidRPr="00B93A52">
        <w:t>E</w:t>
      </w:r>
      <w:r w:rsidR="00C74D80" w:rsidRPr="00B93A52">
        <w:t>nergii</w:t>
      </w:r>
      <w:r w:rsidRPr="00B93A52">
        <w:t>.</w:t>
      </w:r>
    </w:p>
    <w:p w14:paraId="63028F89" w14:textId="77777777" w:rsidR="005F6AEC" w:rsidRPr="00B93A52" w:rsidRDefault="005F6AEC" w:rsidP="00B93A52">
      <w:pPr>
        <w:jc w:val="both"/>
      </w:pPr>
    </w:p>
    <w:p w14:paraId="332332EA" w14:textId="586CAE82" w:rsidR="00C859DC" w:rsidRPr="00B93A52" w:rsidRDefault="00C859DC" w:rsidP="00B93A52">
      <w:pPr>
        <w:jc w:val="both"/>
      </w:pPr>
      <w:r w:rsidRPr="00B93A52">
        <w:t>W obecnej sytuacji jest to niemożliwe z uwagi fakt administr</w:t>
      </w:r>
      <w:r w:rsidR="00204713" w:rsidRPr="00B93A52">
        <w:t>acyjnego blokowania przez</w:t>
      </w:r>
      <w:r w:rsidRPr="00B93A52">
        <w:t xml:space="preserve"> władze Gminy</w:t>
      </w:r>
      <w:r w:rsidR="005F6AEC" w:rsidRPr="00B93A52">
        <w:t xml:space="preserve"> Poczesna</w:t>
      </w:r>
      <w:r w:rsidR="00EA0C41" w:rsidRPr="00B93A52">
        <w:t xml:space="preserve"> projektów</w:t>
      </w:r>
      <w:r w:rsidR="00CC3DE0" w:rsidRPr="00B93A52">
        <w:t xml:space="preserve"> inwestycyjnych i modernizacyjnych, zapewniających dalsze stabilne funkcjonowanie </w:t>
      </w:r>
      <w:r w:rsidR="000B5AD3" w:rsidRPr="00B93A52">
        <w:t xml:space="preserve">Instalacji Komunalnej i </w:t>
      </w:r>
      <w:r w:rsidR="00CC3DE0" w:rsidRPr="00B93A52">
        <w:t xml:space="preserve">składowiska </w:t>
      </w:r>
      <w:r w:rsidR="000B5AD3" w:rsidRPr="00B93A52">
        <w:t xml:space="preserve">odpadów innych niż niebezpieczne i obojętne </w:t>
      </w:r>
      <w:r w:rsidR="00CC3DE0" w:rsidRPr="00B93A52">
        <w:t xml:space="preserve">, jako kluczowych ogniw systemu gospodarki odpadami w Częstochowie </w:t>
      </w:r>
      <w:r w:rsidR="00204713" w:rsidRPr="00B93A52">
        <w:t>i subregionie. Przykłady:</w:t>
      </w:r>
      <w:r w:rsidR="00CC3DE0" w:rsidRPr="00B93A52">
        <w:t xml:space="preserve"> </w:t>
      </w:r>
    </w:p>
    <w:p w14:paraId="5101F699" w14:textId="4FED83A2" w:rsidR="00C74D80" w:rsidRPr="00B93A52" w:rsidRDefault="00C74D80" w:rsidP="00B93A52">
      <w:pPr>
        <w:jc w:val="both"/>
      </w:pPr>
      <w:r w:rsidRPr="00B93A52">
        <w:t xml:space="preserve">1. </w:t>
      </w:r>
      <w:r w:rsidR="00B359EC" w:rsidRPr="00B93A52">
        <w:t>D</w:t>
      </w:r>
      <w:r w:rsidR="005F6AEC" w:rsidRPr="00B93A52">
        <w:t>okumenty planistyczne</w:t>
      </w:r>
      <w:r w:rsidR="00B359EC" w:rsidRPr="00B93A52">
        <w:t xml:space="preserve"> przygotowywane przez </w:t>
      </w:r>
      <w:r w:rsidR="000B5AD3" w:rsidRPr="00B93A52">
        <w:t xml:space="preserve">Gminę </w:t>
      </w:r>
      <w:r w:rsidR="00B359EC" w:rsidRPr="00B93A52">
        <w:t xml:space="preserve">Poczesną mają </w:t>
      </w:r>
      <w:r w:rsidR="005F6AEC" w:rsidRPr="00B93A52">
        <w:t>wykluczyć ok</w:t>
      </w:r>
      <w:r w:rsidR="00B359EC" w:rsidRPr="00B93A52">
        <w:t>.</w:t>
      </w:r>
      <w:r w:rsidR="005F6AEC" w:rsidRPr="00B93A52">
        <w:t xml:space="preserve"> 61 ha terenów będących własnością Spółki (Miasta) z ich dotychczasowego</w:t>
      </w:r>
      <w:r w:rsidR="00B359EC" w:rsidRPr="00B93A52">
        <w:t xml:space="preserve"> przeznaczenia</w:t>
      </w:r>
      <w:r w:rsidR="005F6AEC" w:rsidRPr="00B93A52">
        <w:t xml:space="preserve"> pod gospodarowanie </w:t>
      </w:r>
      <w:r w:rsidRPr="00B93A52">
        <w:t xml:space="preserve">  </w:t>
      </w:r>
      <w:r w:rsidR="005F6AEC" w:rsidRPr="00B93A52">
        <w:t>o</w:t>
      </w:r>
      <w:r w:rsidRPr="00B93A52">
        <w:t>dpadami oraz uniemożliwić</w:t>
      </w:r>
      <w:r w:rsidR="005F6AEC" w:rsidRPr="00B93A52">
        <w:t xml:space="preserve"> na pozostałych terenach byłej strefy och</w:t>
      </w:r>
      <w:r w:rsidRPr="00B93A52">
        <w:t xml:space="preserve">ronnej składowiska </w:t>
      </w:r>
      <w:r w:rsidR="00285C07">
        <w:t>możliwość prowadzenia</w:t>
      </w:r>
      <w:r w:rsidR="005F6AEC" w:rsidRPr="00B93A52">
        <w:t xml:space="preserve"> działalności gospodarczej, w tym związanej z OZE. </w:t>
      </w:r>
    </w:p>
    <w:p w14:paraId="744967F0" w14:textId="018F9701" w:rsidR="005F6AEC" w:rsidRPr="00B93A52" w:rsidRDefault="00C74D80" w:rsidP="00B93A52">
      <w:pPr>
        <w:jc w:val="both"/>
      </w:pPr>
      <w:r w:rsidRPr="00B93A52">
        <w:t>2. Gmina</w:t>
      </w:r>
      <w:r w:rsidR="005F6AEC" w:rsidRPr="00B93A52">
        <w:t xml:space="preserve"> Poczesna </w:t>
      </w:r>
      <w:r w:rsidRPr="00B93A52">
        <w:t>blok</w:t>
      </w:r>
      <w:r w:rsidR="00B93A52" w:rsidRPr="00B93A52">
        <w:t>uje</w:t>
      </w:r>
      <w:r w:rsidRPr="00B93A52">
        <w:t xml:space="preserve"> </w:t>
      </w:r>
      <w:r w:rsidR="005F6AEC" w:rsidRPr="00B93A52">
        <w:t>wszczęcie postępowa</w:t>
      </w:r>
      <w:r w:rsidRPr="00B93A52">
        <w:t>nia administracyjnego w celu</w:t>
      </w:r>
      <w:r w:rsidR="005F6AEC" w:rsidRPr="00B93A52">
        <w:t xml:space="preserve"> wydania decyzji środowiskowej dla rozbudowy istniejącej instalacji w zakresie jej uzbrojenia technologicznego </w:t>
      </w:r>
      <w:r w:rsidR="000B5AD3" w:rsidRPr="00B93A52">
        <w:br/>
      </w:r>
      <w:r w:rsidR="005F6AEC" w:rsidRPr="00B93A52">
        <w:t>(</w:t>
      </w:r>
      <w:r w:rsidR="00204713" w:rsidRPr="00B93A52">
        <w:t>w tym hermetyzacji</w:t>
      </w:r>
      <w:r w:rsidR="005F6AEC" w:rsidRPr="00B93A52">
        <w:t xml:space="preserve"> procesu</w:t>
      </w:r>
      <w:r w:rsidRPr="00B93A52">
        <w:t xml:space="preserve"> związanego m.in. z przetwarzaniem odpadów zielonych</w:t>
      </w:r>
      <w:r w:rsidR="005F6AEC" w:rsidRPr="00B93A52">
        <w:t xml:space="preserve">) oraz technicznego (zakup niskoemisyjnych urządzeń). </w:t>
      </w:r>
    </w:p>
    <w:p w14:paraId="16F923BA" w14:textId="1AFEA8DE" w:rsidR="00A074B5" w:rsidRPr="00B93A52" w:rsidRDefault="00C74D80" w:rsidP="00B93A52">
      <w:pPr>
        <w:jc w:val="both"/>
      </w:pPr>
      <w:r w:rsidRPr="00B93A52">
        <w:t>3. Gmina</w:t>
      </w:r>
      <w:r w:rsidR="005F6AEC" w:rsidRPr="00B93A52">
        <w:t xml:space="preserve"> Poczesna blokuje również inicjatywę inwestycyjną </w:t>
      </w:r>
      <w:r w:rsidR="001C7155" w:rsidRPr="00B93A52">
        <w:t>spółki</w:t>
      </w:r>
      <w:r w:rsidR="005F6AEC" w:rsidRPr="00B93A52">
        <w:t xml:space="preserve"> </w:t>
      </w:r>
      <w:r w:rsidR="001C7155" w:rsidRPr="00B93A52">
        <w:t xml:space="preserve">zarządzającej składowiskiem odpadów w Sobuczynie </w:t>
      </w:r>
      <w:r w:rsidR="00204713" w:rsidRPr="00B93A52">
        <w:t xml:space="preserve">(Sobreko sp. z o.o.) </w:t>
      </w:r>
      <w:r w:rsidR="00285C07">
        <w:t>uniemożliwiając</w:t>
      </w:r>
      <w:r w:rsidR="005F6AEC" w:rsidRPr="00B93A52">
        <w:t xml:space="preserve"> uzgodnienie dokumentacji geologicznej na ba</w:t>
      </w:r>
      <w:r w:rsidR="001C7155" w:rsidRPr="00B93A52">
        <w:t>danie terenu pod budowę</w:t>
      </w:r>
      <w:r w:rsidR="005F6AEC" w:rsidRPr="00B93A52">
        <w:t xml:space="preserve"> kwatery składowej</w:t>
      </w:r>
      <w:r w:rsidR="001C7155" w:rsidRPr="00B93A52">
        <w:t xml:space="preserve">, przewidzianej wcześniej w planach </w:t>
      </w:r>
      <w:r w:rsidR="00204713" w:rsidRPr="00B93A52">
        <w:t>funkcjonowania składowiska a także</w:t>
      </w:r>
      <w:r w:rsidR="001C7155" w:rsidRPr="00B93A52">
        <w:t xml:space="preserve"> wpisanej do</w:t>
      </w:r>
      <w:r w:rsidR="005F6AEC" w:rsidRPr="00B93A52">
        <w:t xml:space="preserve"> Planu Gospodarowania Odpadami dla Województwa Śląskiego.</w:t>
      </w:r>
    </w:p>
    <w:p w14:paraId="1605A988" w14:textId="2145A330" w:rsidR="00A074B5" w:rsidRPr="00B93A52" w:rsidRDefault="003F7257" w:rsidP="00B93A52">
      <w:pPr>
        <w:jc w:val="both"/>
      </w:pPr>
      <w:r w:rsidRPr="00B93A52">
        <w:br/>
      </w:r>
      <w:r w:rsidR="000B5AD3" w:rsidRPr="00B93A52">
        <w:t xml:space="preserve">Instalacja Komunalna i składowisko odpadów innych niż niebezpieczne i obojętne </w:t>
      </w:r>
      <w:r w:rsidR="00A074B5" w:rsidRPr="00B93A52">
        <w:t xml:space="preserve">w Sobuczynie działają </w:t>
      </w:r>
      <w:r w:rsidR="00A074B5" w:rsidRPr="00B93A52">
        <w:rPr>
          <w:rStyle w:val="StrongEmphasis"/>
          <w:rFonts w:ascii="Calibri" w:hAnsi="Calibri" w:cs="Calibri"/>
          <w:b w:val="0"/>
        </w:rPr>
        <w:t>zgodnie z prawem</w:t>
      </w:r>
      <w:r w:rsidR="00A074B5" w:rsidRPr="00B93A52">
        <w:t xml:space="preserve"> i </w:t>
      </w:r>
      <w:r w:rsidRPr="00B93A52">
        <w:t xml:space="preserve">obowiązującymi </w:t>
      </w:r>
      <w:r w:rsidR="00A074B5" w:rsidRPr="00B93A52">
        <w:t xml:space="preserve">normami środowiskowymi. </w:t>
      </w:r>
      <w:r w:rsidRPr="00B93A52">
        <w:t xml:space="preserve">Instalacja CzPK ma </w:t>
      </w:r>
      <w:r w:rsidR="000B5AD3" w:rsidRPr="00B93A52">
        <w:t xml:space="preserve">zasięg </w:t>
      </w:r>
      <w:r w:rsidR="000B5AD3" w:rsidRPr="00B93A52">
        <w:rPr>
          <w:color w:val="0A0A0A"/>
          <w:shd w:val="clear" w:color="auto" w:fill="FFFFFF"/>
        </w:rPr>
        <w:t>r</w:t>
      </w:r>
      <w:r w:rsidRPr="00B93A52">
        <w:rPr>
          <w:color w:val="0A0A0A"/>
          <w:shd w:val="clear" w:color="auto" w:fill="FFFFFF"/>
        </w:rPr>
        <w:t>egionaln</w:t>
      </w:r>
      <w:r w:rsidR="000B5AD3" w:rsidRPr="00B93A52">
        <w:rPr>
          <w:color w:val="0A0A0A"/>
          <w:shd w:val="clear" w:color="auto" w:fill="FFFFFF"/>
        </w:rPr>
        <w:t>y</w:t>
      </w:r>
      <w:r w:rsidR="00285C07">
        <w:rPr>
          <w:color w:val="0A0A0A"/>
          <w:shd w:val="clear" w:color="auto" w:fill="FFFFFF"/>
        </w:rPr>
        <w:t xml:space="preserve"> uwzględniony</w:t>
      </w:r>
      <w:r w:rsidRPr="00B93A52">
        <w:rPr>
          <w:color w:val="0A0A0A"/>
          <w:shd w:val="clear" w:color="auto" w:fill="FFFFFF"/>
        </w:rPr>
        <w:t xml:space="preserve"> w wojewódzkim plan</w:t>
      </w:r>
      <w:r w:rsidR="000B5AD3" w:rsidRPr="00B93A52">
        <w:rPr>
          <w:color w:val="0A0A0A"/>
          <w:shd w:val="clear" w:color="auto" w:fill="FFFFFF"/>
        </w:rPr>
        <w:t>ie</w:t>
      </w:r>
      <w:r w:rsidRPr="00B93A52">
        <w:rPr>
          <w:color w:val="0A0A0A"/>
          <w:shd w:val="clear" w:color="auto" w:fill="FFFFFF"/>
        </w:rPr>
        <w:t xml:space="preserve"> gospodarki odpadami. Jej celem jest zwiększanie poziomów recyklingu i odzysku, </w:t>
      </w:r>
      <w:r w:rsidR="00285C07">
        <w:rPr>
          <w:color w:val="0A0A0A"/>
          <w:shd w:val="clear" w:color="auto" w:fill="FFFFFF"/>
        </w:rPr>
        <w:t xml:space="preserve">zgodnie z unijnymi celami. </w:t>
      </w:r>
      <w:r w:rsidR="00285C07">
        <w:t>S</w:t>
      </w:r>
      <w:r w:rsidR="000B5AD3" w:rsidRPr="00B93A52">
        <w:t>kładowisko odpadów innych niż niebezpieczne i obojętne f</w:t>
      </w:r>
      <w:r w:rsidR="00A074B5" w:rsidRPr="00B93A52">
        <w:t xml:space="preserve">unkcjonuje od 1988 r., nie ma </w:t>
      </w:r>
      <w:r w:rsidR="00CC1AB7" w:rsidRPr="00B93A52">
        <w:t xml:space="preserve">wyznaczonego terminu zamknięcia, posiada znaczącą rezerwę terenu wyznaczonego pod gospodarkę odpadami, w stosunku do terenu obecnie wykorzystywanego na ten cel. </w:t>
      </w:r>
    </w:p>
    <w:p w14:paraId="348037A7" w14:textId="77777777" w:rsidR="00285C07" w:rsidRDefault="00285C07" w:rsidP="00B93A52">
      <w:pPr>
        <w:jc w:val="both"/>
      </w:pPr>
    </w:p>
    <w:p w14:paraId="5419CE32" w14:textId="77777777" w:rsidR="00285C07" w:rsidRDefault="001C7155" w:rsidP="00B93A52">
      <w:pPr>
        <w:jc w:val="both"/>
      </w:pPr>
      <w:r w:rsidRPr="00B93A52">
        <w:rPr>
          <w:rFonts w:eastAsiaTheme="minorHAnsi"/>
          <w:kern w:val="2"/>
          <w:lang w:eastAsia="en-US" w:bidi="ar-SA"/>
          <w14:ligatures w14:val="standardContextual"/>
        </w:rPr>
        <w:t xml:space="preserve">W ocenie władz miasta oraz </w:t>
      </w:r>
      <w:r w:rsidR="000B5AD3" w:rsidRPr="00B93A52">
        <w:rPr>
          <w:rFonts w:eastAsiaTheme="minorHAnsi"/>
          <w:kern w:val="2"/>
          <w:lang w:eastAsia="en-US" w:bidi="ar-SA"/>
          <w14:ligatures w14:val="standardContextual"/>
        </w:rPr>
        <w:t>Z</w:t>
      </w:r>
      <w:r w:rsidRPr="00B93A52">
        <w:rPr>
          <w:rFonts w:eastAsiaTheme="minorHAnsi"/>
          <w:kern w:val="2"/>
          <w:lang w:eastAsia="en-US" w:bidi="ar-SA"/>
          <w14:ligatures w14:val="standardContextual"/>
        </w:rPr>
        <w:t xml:space="preserve">arządu Częstochowskiego Przedsiębiorstwa Komunalnego </w:t>
      </w:r>
      <w:r w:rsidRPr="00B93A52">
        <w:t xml:space="preserve">brak przejęcia przez miasto kontroli administracyjnej nad należącym do </w:t>
      </w:r>
      <w:r w:rsidR="009D09FD" w:rsidRPr="00B93A52">
        <w:t>miasta terenem może</w:t>
      </w:r>
      <w:r w:rsidRPr="00B93A52">
        <w:t xml:space="preserve"> oznaczać:</w:t>
      </w:r>
      <w:r w:rsidRPr="00B93A52">
        <w:br/>
        <w:t xml:space="preserve">- brak możliwości uzyskiwania </w:t>
      </w:r>
      <w:r w:rsidR="009D09FD" w:rsidRPr="00B93A52">
        <w:t xml:space="preserve">stosownych poziomów odzysku i recyklingu odpadów, </w:t>
      </w:r>
      <w:r w:rsidR="009D09FD" w:rsidRPr="00B93A52">
        <w:br/>
        <w:t>- potrzebę zaplanowania</w:t>
      </w:r>
      <w:r w:rsidRPr="00B93A52">
        <w:t xml:space="preserve"> </w:t>
      </w:r>
      <w:r w:rsidR="000B5AD3" w:rsidRPr="00B93A52">
        <w:t>nowej instalacji do gospodarowania odpadami ( w</w:t>
      </w:r>
      <w:r w:rsidR="00285C07">
        <w:t xml:space="preserve"> tym nowego składowiska odpadów</w:t>
      </w:r>
      <w:r w:rsidR="000B5AD3" w:rsidRPr="00B93A52">
        <w:t>)</w:t>
      </w:r>
      <w:r w:rsidR="009D09FD" w:rsidRPr="00B93A52">
        <w:rPr>
          <w:rStyle w:val="StrongEmphasis"/>
          <w:rFonts w:ascii="Calibri" w:hAnsi="Calibri" w:cs="Calibri"/>
          <w:b w:val="0"/>
        </w:rPr>
        <w:t xml:space="preserve"> </w:t>
      </w:r>
      <w:r w:rsidRPr="00B93A52">
        <w:rPr>
          <w:rStyle w:val="StrongEmphasis"/>
          <w:rFonts w:ascii="Calibri" w:hAnsi="Calibri" w:cs="Calibri"/>
          <w:b w:val="0"/>
        </w:rPr>
        <w:t xml:space="preserve">w jednej z </w:t>
      </w:r>
      <w:r w:rsidR="009D09FD" w:rsidRPr="00B93A52">
        <w:rPr>
          <w:rStyle w:val="StrongEmphasis"/>
          <w:rFonts w:ascii="Calibri" w:hAnsi="Calibri" w:cs="Calibri"/>
          <w:b w:val="0"/>
        </w:rPr>
        <w:t xml:space="preserve">obecnych </w:t>
      </w:r>
      <w:r w:rsidRPr="00B93A52">
        <w:rPr>
          <w:rStyle w:val="StrongEmphasis"/>
          <w:rFonts w:ascii="Calibri" w:hAnsi="Calibri" w:cs="Calibri"/>
          <w:b w:val="0"/>
        </w:rPr>
        <w:t>dzielnic Częstochowy</w:t>
      </w:r>
      <w:r w:rsidR="00CC1AB7" w:rsidRPr="00B93A52">
        <w:t xml:space="preserve"> lub wywożenia</w:t>
      </w:r>
      <w:r w:rsidRPr="00B93A52">
        <w:t xml:space="preserve"> odpadów daleko poza miasto</w:t>
      </w:r>
      <w:r w:rsidR="009D09FD" w:rsidRPr="00B93A52">
        <w:t>.</w:t>
      </w:r>
      <w:r w:rsidR="009D09FD" w:rsidRPr="00B93A52">
        <w:br/>
      </w:r>
      <w:r w:rsidR="00285C07">
        <w:t>B</w:t>
      </w:r>
      <w:r w:rsidR="009D09FD" w:rsidRPr="00B93A52">
        <w:t xml:space="preserve">ędzie </w:t>
      </w:r>
      <w:r w:rsidR="00285C07">
        <w:t xml:space="preserve">to </w:t>
      </w:r>
      <w:r w:rsidR="009D09FD" w:rsidRPr="00B93A52">
        <w:t xml:space="preserve">wpływać na znaczący wzrost kosztów utrzymania systemu gospodarowania odpadami, co przełoży się na wyższe opłaty </w:t>
      </w:r>
      <w:r w:rsidR="00CC1AB7" w:rsidRPr="00B93A52">
        <w:t xml:space="preserve">m.in. </w:t>
      </w:r>
      <w:r w:rsidR="009D09FD" w:rsidRPr="00B93A52">
        <w:t>dla mieszkanek i mieszkańców Częstochowy, a także problemy i dodatkowe koszty dla częstochowskich przedsiębiorców, w zwi</w:t>
      </w:r>
      <w:r w:rsidR="00285C07">
        <w:t xml:space="preserve">ązku z ograniczeniem możliwości </w:t>
      </w:r>
      <w:r w:rsidR="009D09FD" w:rsidRPr="00B93A52">
        <w:t xml:space="preserve">przyjmowania odpadów przemysłowych </w:t>
      </w:r>
      <w:r w:rsidR="00CC1AB7" w:rsidRPr="00B93A52">
        <w:t xml:space="preserve">na składowisku </w:t>
      </w:r>
      <w:r w:rsidR="009D09FD" w:rsidRPr="00B93A52">
        <w:t xml:space="preserve">w Sobuczynie.   </w:t>
      </w:r>
      <w:r w:rsidR="009D09FD" w:rsidRPr="00B93A52">
        <w:br/>
      </w:r>
      <w:r w:rsidR="00CC1AB7" w:rsidRPr="00B93A52">
        <w:br/>
      </w:r>
      <w:r w:rsidR="00A2763C" w:rsidRPr="00B93A52">
        <w:t xml:space="preserve">Przyłączenie administracyjne części terenów Poczesnej, w tym gruntów należących już miejskiej spółki i Miasta Częstochowy </w:t>
      </w:r>
      <w:r w:rsidRPr="00B93A52">
        <w:t>umożliwi:</w:t>
      </w:r>
    </w:p>
    <w:p w14:paraId="119F387B" w14:textId="77777777" w:rsidR="00285C07" w:rsidRDefault="00A2763C" w:rsidP="00B93A52">
      <w:pPr>
        <w:jc w:val="both"/>
      </w:pPr>
      <w:r w:rsidRPr="00B93A52">
        <w:t xml:space="preserve">- zapewnienie ciągłości działania </w:t>
      </w:r>
      <w:r w:rsidR="00CC1AB7" w:rsidRPr="00B93A52">
        <w:t xml:space="preserve">i bezpieczeństwo </w:t>
      </w:r>
      <w:r w:rsidRPr="00B93A52">
        <w:t>systemu gospodarowania odpadam</w:t>
      </w:r>
      <w:r w:rsidR="00285C07">
        <w:t>i w Częstochowie i subregionie,</w:t>
      </w:r>
    </w:p>
    <w:p w14:paraId="1C6624C8" w14:textId="77777777" w:rsidR="00285C07" w:rsidRDefault="00A2763C" w:rsidP="00B93A52">
      <w:pPr>
        <w:jc w:val="both"/>
      </w:pPr>
      <w:r w:rsidRPr="00B93A52">
        <w:t>- uniknięcie znacznego wzrostu opłat za odpady dla mieszkańców,</w:t>
      </w:r>
      <w:r w:rsidRPr="00B93A52">
        <w:br/>
        <w:t xml:space="preserve">- dalsze </w:t>
      </w:r>
      <w:r w:rsidR="00B93A52" w:rsidRPr="00B93A52">
        <w:t>wyeliminowanie jakichkolwiek</w:t>
      </w:r>
      <w:r w:rsidRPr="00B93A52">
        <w:t xml:space="preserve"> uciążliwości zapachowych i transportowych</w:t>
      </w:r>
      <w:r w:rsidR="00CC1AB7" w:rsidRPr="00B93A52">
        <w:t xml:space="preserve"> poprzez inwestycje modernizacyjne</w:t>
      </w:r>
      <w:r w:rsidR="00285C07">
        <w:t>,</w:t>
      </w:r>
    </w:p>
    <w:p w14:paraId="345B2043" w14:textId="52682C20" w:rsidR="00A2763C" w:rsidRPr="00B93A52" w:rsidRDefault="00A2763C" w:rsidP="00B93A52">
      <w:pPr>
        <w:jc w:val="both"/>
      </w:pPr>
      <w:r w:rsidRPr="00B93A52">
        <w:t xml:space="preserve">- spełnianie najwyższych norm środowiskowych, także dzięki projektom z udziałem środków </w:t>
      </w:r>
      <w:r w:rsidR="00285C07">
        <w:t>unijnych, możliwe</w:t>
      </w:r>
      <w:r w:rsidRPr="00B93A52">
        <w:t xml:space="preserve"> do realizacji pod warunkiem uzyskiwania zgód administracyjnych;</w:t>
      </w:r>
      <w:r w:rsidRPr="00B93A52">
        <w:br/>
        <w:t xml:space="preserve">- wykorzystanie terenów wokół </w:t>
      </w:r>
      <w:r w:rsidR="000B5AD3" w:rsidRPr="00B93A52">
        <w:t xml:space="preserve">instalacji i składowiska </w:t>
      </w:r>
      <w:r w:rsidRPr="00B93A52">
        <w:t>zago</w:t>
      </w:r>
      <w:r w:rsidR="00CC1AB7" w:rsidRPr="00B93A52">
        <w:t>spodarowania odpadów pod</w:t>
      </w:r>
      <w:r w:rsidRPr="00B93A52">
        <w:t xml:space="preserve"> inwestycj</w:t>
      </w:r>
      <w:r w:rsidR="00CC1AB7" w:rsidRPr="00B93A52">
        <w:t>e</w:t>
      </w:r>
      <w:r w:rsidR="00285C07">
        <w:t xml:space="preserve"> służące rozwojowi miasta oraz generujące</w:t>
      </w:r>
      <w:r w:rsidR="00CC1AB7" w:rsidRPr="00B93A52">
        <w:t xml:space="preserve"> </w:t>
      </w:r>
      <w:r w:rsidR="00285C07">
        <w:t>nowe</w:t>
      </w:r>
      <w:r w:rsidRPr="00B93A52">
        <w:t xml:space="preserve"> miejsc</w:t>
      </w:r>
      <w:r w:rsidR="00285C07">
        <w:t>a</w:t>
      </w:r>
      <w:r w:rsidRPr="00B93A52">
        <w:t xml:space="preserve"> prac</w:t>
      </w:r>
      <w:bookmarkStart w:id="0" w:name="_GoBack"/>
      <w:bookmarkEnd w:id="0"/>
      <w:r w:rsidRPr="00B93A52">
        <w:t xml:space="preserve">y.  </w:t>
      </w:r>
    </w:p>
    <w:p w14:paraId="1691969D" w14:textId="77777777" w:rsidR="00A2763C" w:rsidRPr="00B93A52" w:rsidRDefault="00A2763C" w:rsidP="00B93A52">
      <w:pPr>
        <w:jc w:val="both"/>
      </w:pPr>
    </w:p>
    <w:p w14:paraId="618C8525" w14:textId="77777777" w:rsidR="005F6AEC" w:rsidRPr="00B93A52" w:rsidRDefault="005F6AEC" w:rsidP="00B93A52">
      <w:pPr>
        <w:jc w:val="both"/>
      </w:pPr>
    </w:p>
    <w:p w14:paraId="3F2998B9" w14:textId="77777777" w:rsidR="005F6AEC" w:rsidRPr="00B93A52" w:rsidRDefault="005F6AEC" w:rsidP="00B93A52">
      <w:pPr>
        <w:jc w:val="both"/>
      </w:pPr>
    </w:p>
    <w:sectPr w:rsidR="005F6AEC" w:rsidRPr="00B93A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7B7E" w14:textId="77777777" w:rsidR="005A6215" w:rsidRDefault="005A6215">
      <w:r>
        <w:separator/>
      </w:r>
    </w:p>
  </w:endnote>
  <w:endnote w:type="continuationSeparator" w:id="0">
    <w:p w14:paraId="7152A9F7" w14:textId="77777777" w:rsidR="005A6215" w:rsidRDefault="005A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05973" w14:textId="77777777" w:rsidR="005A6215" w:rsidRDefault="005A6215">
      <w:r>
        <w:rPr>
          <w:color w:val="000000"/>
        </w:rPr>
        <w:separator/>
      </w:r>
    </w:p>
  </w:footnote>
  <w:footnote w:type="continuationSeparator" w:id="0">
    <w:p w14:paraId="3C82554E" w14:textId="77777777" w:rsidR="005A6215" w:rsidRDefault="005A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8A9"/>
    <w:multiLevelType w:val="multilevel"/>
    <w:tmpl w:val="1598A7B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7A208D3"/>
    <w:multiLevelType w:val="multilevel"/>
    <w:tmpl w:val="5D20E7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1245270"/>
    <w:multiLevelType w:val="multilevel"/>
    <w:tmpl w:val="B8809F7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24730635"/>
    <w:multiLevelType w:val="multilevel"/>
    <w:tmpl w:val="99B2D02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9355978"/>
    <w:multiLevelType w:val="multilevel"/>
    <w:tmpl w:val="2D4415B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50"/>
    <w:rsid w:val="000239AA"/>
    <w:rsid w:val="000B5AD3"/>
    <w:rsid w:val="000E7116"/>
    <w:rsid w:val="001C7155"/>
    <w:rsid w:val="00204713"/>
    <w:rsid w:val="00281F4C"/>
    <w:rsid w:val="00285C07"/>
    <w:rsid w:val="003F7257"/>
    <w:rsid w:val="00522068"/>
    <w:rsid w:val="005642C2"/>
    <w:rsid w:val="005A6215"/>
    <w:rsid w:val="005F6AEC"/>
    <w:rsid w:val="006648E4"/>
    <w:rsid w:val="007C7345"/>
    <w:rsid w:val="007D5F5E"/>
    <w:rsid w:val="007F47AC"/>
    <w:rsid w:val="009D09FD"/>
    <w:rsid w:val="00A074B5"/>
    <w:rsid w:val="00A1190B"/>
    <w:rsid w:val="00A2763C"/>
    <w:rsid w:val="00B359EC"/>
    <w:rsid w:val="00B84420"/>
    <w:rsid w:val="00B93A52"/>
    <w:rsid w:val="00BC6A50"/>
    <w:rsid w:val="00C324A8"/>
    <w:rsid w:val="00C74D80"/>
    <w:rsid w:val="00C859DC"/>
    <w:rsid w:val="00CC1AB7"/>
    <w:rsid w:val="00CC3DE0"/>
    <w:rsid w:val="00D745F1"/>
    <w:rsid w:val="00DA2FF9"/>
    <w:rsid w:val="00DF4A9A"/>
    <w:rsid w:val="00E22F8D"/>
    <w:rsid w:val="00E7300C"/>
    <w:rsid w:val="00EA0C41"/>
    <w:rsid w:val="00F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F1FC"/>
  <w15:docId w15:val="{7E847D2D-F46E-404B-A75E-654197D2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5F6AE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Tutaj</dc:creator>
  <cp:lastModifiedBy>Włodzimierz Tutaj</cp:lastModifiedBy>
  <cp:revision>2</cp:revision>
  <dcterms:created xsi:type="dcterms:W3CDTF">2026-01-09T12:12:00Z</dcterms:created>
  <dcterms:modified xsi:type="dcterms:W3CDTF">2026-01-09T12:12:00Z</dcterms:modified>
</cp:coreProperties>
</file>